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05" w:rsidRPr="00584505" w:rsidRDefault="00584505" w:rsidP="00584505">
      <w:pPr>
        <w:spacing w:before="450" w:after="75" w:line="240" w:lineRule="auto"/>
        <w:outlineLvl w:val="1"/>
        <w:rPr>
          <w:rFonts w:eastAsia="Times New Roman" w:cstheme="minorHAnsi"/>
          <w:b/>
          <w:bCs/>
          <w:caps/>
          <w:color w:val="4C565C"/>
          <w:lang w:eastAsia="nl-NL"/>
        </w:rPr>
      </w:pPr>
      <w:r w:rsidRPr="00584505">
        <w:rPr>
          <w:rFonts w:eastAsia="Times New Roman" w:cstheme="minorHAnsi"/>
          <w:b/>
          <w:bCs/>
          <w:caps/>
          <w:color w:val="4C565C"/>
          <w:lang w:eastAsia="nl-NL"/>
        </w:rPr>
        <w:t>Programma</w:t>
      </w:r>
      <w:r>
        <w:rPr>
          <w:rFonts w:eastAsia="Times New Roman" w:cstheme="minorHAnsi"/>
          <w:b/>
          <w:bCs/>
          <w:caps/>
          <w:color w:val="4C565C"/>
          <w:lang w:eastAsia="nl-NL"/>
        </w:rPr>
        <w:t xml:space="preserve"> Kasteelbijeenkomst Oegstgeest</w:t>
      </w:r>
    </w:p>
    <w:p w:rsidR="00584505" w:rsidRPr="00584505" w:rsidRDefault="00584505" w:rsidP="00584505">
      <w:pPr>
        <w:spacing w:after="100" w:afterAutospacing="1" w:line="360" w:lineRule="atLeast"/>
        <w:rPr>
          <w:rFonts w:eastAsia="Times New Roman" w:cstheme="minorHAnsi"/>
          <w:lang w:eastAsia="nl-NL"/>
        </w:rPr>
      </w:pPr>
      <w:r w:rsidRPr="00584505">
        <w:rPr>
          <w:rFonts w:eastAsia="Times New Roman" w:cstheme="minorHAnsi"/>
          <w:lang w:eastAsia="nl-NL"/>
        </w:rPr>
        <w:t xml:space="preserve">13.00 - 13.30 uur : Ontvangst </w:t>
      </w:r>
      <w:r w:rsidRPr="00584505">
        <w:rPr>
          <w:rFonts w:eastAsia="Times New Roman" w:cstheme="minorHAnsi"/>
          <w:lang w:eastAsia="nl-NL"/>
        </w:rPr>
        <w:br/>
      </w:r>
      <w:r w:rsidRPr="00584505">
        <w:rPr>
          <w:rFonts w:eastAsia="Times New Roman" w:cstheme="minorHAnsi"/>
          <w:lang w:eastAsia="nl-NL"/>
        </w:rPr>
        <w:br/>
        <w:t>13.30 - 14.15 uur : Wat bepaalt de waarde van een tandartspraktijk? </w:t>
      </w:r>
      <w:r w:rsidRPr="00584505">
        <w:rPr>
          <w:rFonts w:eastAsia="Times New Roman" w:cstheme="minorHAnsi"/>
          <w:i/>
          <w:iCs/>
          <w:lang w:eastAsia="nl-NL"/>
        </w:rPr>
        <w:t xml:space="preserve">Patrick </w:t>
      </w:r>
      <w:proofErr w:type="spellStart"/>
      <w:r w:rsidRPr="00584505">
        <w:rPr>
          <w:rFonts w:eastAsia="Times New Roman" w:cstheme="minorHAnsi"/>
          <w:i/>
          <w:iCs/>
          <w:lang w:eastAsia="nl-NL"/>
        </w:rPr>
        <w:t>Crielaers</w:t>
      </w:r>
      <w:proofErr w:type="spellEnd"/>
      <w:r w:rsidRPr="00584505">
        <w:rPr>
          <w:rFonts w:eastAsia="Times New Roman" w:cstheme="minorHAnsi"/>
          <w:i/>
          <w:iCs/>
          <w:lang w:eastAsia="nl-NL"/>
        </w:rPr>
        <w:t xml:space="preserve">, Praktijkadviseur, en Robbert </w:t>
      </w:r>
      <w:proofErr w:type="spellStart"/>
      <w:r w:rsidRPr="00584505">
        <w:rPr>
          <w:rFonts w:eastAsia="Times New Roman" w:cstheme="minorHAnsi"/>
          <w:i/>
          <w:iCs/>
          <w:lang w:eastAsia="nl-NL"/>
        </w:rPr>
        <w:t>Wehmeijer</w:t>
      </w:r>
      <w:proofErr w:type="spellEnd"/>
      <w:r w:rsidRPr="00584505">
        <w:rPr>
          <w:rFonts w:eastAsia="Times New Roman" w:cstheme="minorHAnsi"/>
          <w:i/>
          <w:iCs/>
          <w:lang w:eastAsia="nl-NL"/>
        </w:rPr>
        <w:t>, Taxateur</w:t>
      </w:r>
      <w:r w:rsidRPr="00584505">
        <w:rPr>
          <w:rFonts w:eastAsia="Times New Roman" w:cstheme="minorHAnsi"/>
          <w:i/>
          <w:iCs/>
          <w:lang w:eastAsia="nl-NL"/>
        </w:rPr>
        <w:br/>
        <w:t xml:space="preserve">Welke factoren spelen een rol bij de goodwillwaarde? Hoe kijkt een taxateur? Waar kunt u rekening mee houden als u een praktijk koopt of verbouwt? Interessant voor wie een praktijk heeft, overweegt te kopen of juist wil verkopen. </w:t>
      </w:r>
      <w:r w:rsidRPr="00584505">
        <w:rPr>
          <w:rFonts w:eastAsia="Times New Roman" w:cstheme="minorHAnsi"/>
          <w:i/>
          <w:iCs/>
          <w:lang w:eastAsia="nl-NL"/>
        </w:rPr>
        <w:br/>
      </w:r>
      <w:r w:rsidRPr="00584505">
        <w:rPr>
          <w:rFonts w:eastAsia="Times New Roman" w:cstheme="minorHAnsi"/>
          <w:i/>
          <w:iCs/>
          <w:lang w:eastAsia="nl-NL"/>
        </w:rPr>
        <w:br/>
      </w:r>
      <w:r w:rsidRPr="00584505">
        <w:rPr>
          <w:rFonts w:eastAsia="Times New Roman" w:cstheme="minorHAnsi"/>
          <w:lang w:eastAsia="nl-NL"/>
        </w:rPr>
        <w:t xml:space="preserve">14.15 - 15.00 uur : Creëer een betrokken en bevlogen team. </w:t>
      </w:r>
      <w:r w:rsidRPr="00584505">
        <w:rPr>
          <w:rFonts w:eastAsia="Times New Roman" w:cstheme="minorHAnsi"/>
          <w:i/>
          <w:iCs/>
          <w:lang w:eastAsia="nl-NL"/>
        </w:rPr>
        <w:t>Katja Siegers, HR-adviseur</w:t>
      </w:r>
      <w:r w:rsidRPr="00584505">
        <w:rPr>
          <w:rFonts w:eastAsia="Times New Roman" w:cstheme="minorHAnsi"/>
          <w:i/>
          <w:iCs/>
          <w:lang w:eastAsia="nl-NL"/>
        </w:rPr>
        <w:br/>
        <w:t>Het bevlogen en betrokken maken en/of houden van medewerkers zorgt voor meer omzet, minder verloop en minder verzuim. Zo blijkt onder meer uit wetenschappelijk onderzoek. Een goed functionerend team maakt het ondernemen leuker, zorgt voor tevreden patiënten en levert rendement op. Wat maakt dat mensen betrokken en bevlogen zijn in hun werk en wat is uw invloed daarop?</w:t>
      </w:r>
      <w:r w:rsidRPr="00584505">
        <w:rPr>
          <w:rFonts w:eastAsia="Times New Roman" w:cstheme="minorHAnsi"/>
          <w:lang w:eastAsia="nl-NL"/>
        </w:rPr>
        <w:br/>
      </w:r>
      <w:r w:rsidRPr="00584505">
        <w:rPr>
          <w:rFonts w:eastAsia="Times New Roman" w:cstheme="minorHAnsi"/>
          <w:lang w:eastAsia="nl-NL"/>
        </w:rPr>
        <w:br/>
        <w:t>15.00 - 15.20 uur : Pauze</w:t>
      </w:r>
      <w:r w:rsidRPr="00584505">
        <w:rPr>
          <w:rFonts w:eastAsia="Times New Roman" w:cstheme="minorHAnsi"/>
          <w:lang w:eastAsia="nl-NL"/>
        </w:rPr>
        <w:br/>
      </w:r>
      <w:r w:rsidRPr="00584505">
        <w:rPr>
          <w:rFonts w:eastAsia="Times New Roman" w:cstheme="minorHAnsi"/>
          <w:lang w:eastAsia="nl-NL"/>
        </w:rPr>
        <w:br/>
        <w:t xml:space="preserve">15.20 - 16.45 uur : </w:t>
      </w:r>
      <w:bookmarkStart w:id="0" w:name="_GoBack"/>
      <w:r w:rsidRPr="00584505">
        <w:rPr>
          <w:rFonts w:eastAsia="Times New Roman" w:cstheme="minorHAnsi"/>
          <w:lang w:eastAsia="nl-NL"/>
        </w:rPr>
        <w:t>Innovatie in preventie: QLF-diagnostiek</w:t>
      </w:r>
      <w:bookmarkEnd w:id="0"/>
      <w:r w:rsidRPr="00584505">
        <w:rPr>
          <w:rFonts w:eastAsia="Times New Roman" w:cstheme="minorHAnsi"/>
          <w:lang w:eastAsia="nl-NL"/>
        </w:rPr>
        <w:t>; </w:t>
      </w:r>
      <w:r w:rsidRPr="00584505">
        <w:rPr>
          <w:rFonts w:eastAsia="Times New Roman" w:cstheme="minorHAnsi"/>
          <w:i/>
          <w:iCs/>
          <w:lang w:eastAsia="nl-NL"/>
        </w:rPr>
        <w:t xml:space="preserve">Karen van </w:t>
      </w:r>
      <w:proofErr w:type="spellStart"/>
      <w:r w:rsidRPr="00584505">
        <w:rPr>
          <w:rFonts w:eastAsia="Times New Roman" w:cstheme="minorHAnsi"/>
          <w:i/>
          <w:iCs/>
          <w:lang w:eastAsia="nl-NL"/>
        </w:rPr>
        <w:t>Daelen</w:t>
      </w:r>
      <w:proofErr w:type="spellEnd"/>
      <w:r w:rsidRPr="00584505">
        <w:rPr>
          <w:rFonts w:eastAsia="Times New Roman" w:cstheme="minorHAnsi"/>
          <w:i/>
          <w:iCs/>
          <w:lang w:eastAsia="nl-NL"/>
        </w:rPr>
        <w:t xml:space="preserve">, QLF diagnostisch specialist </w:t>
      </w:r>
      <w:r w:rsidRPr="00584505">
        <w:rPr>
          <w:rFonts w:eastAsia="Times New Roman" w:cstheme="minorHAnsi"/>
          <w:i/>
          <w:iCs/>
          <w:lang w:eastAsia="nl-NL"/>
        </w:rPr>
        <w:br/>
        <w:t xml:space="preserve">Met </w:t>
      </w:r>
      <w:proofErr w:type="spellStart"/>
      <w:r w:rsidRPr="00584505">
        <w:rPr>
          <w:rFonts w:eastAsia="Times New Roman" w:cstheme="minorHAnsi"/>
          <w:i/>
          <w:iCs/>
          <w:lang w:eastAsia="nl-NL"/>
        </w:rPr>
        <w:t>Quantitative</w:t>
      </w:r>
      <w:proofErr w:type="spellEnd"/>
      <w:r w:rsidRPr="00584505">
        <w:rPr>
          <w:rFonts w:eastAsia="Times New Roman" w:cstheme="minorHAnsi"/>
          <w:i/>
          <w:iCs/>
          <w:lang w:eastAsia="nl-NL"/>
        </w:rPr>
        <w:t xml:space="preserve"> Light-</w:t>
      </w:r>
      <w:proofErr w:type="spellStart"/>
      <w:r w:rsidRPr="00584505">
        <w:rPr>
          <w:rFonts w:eastAsia="Times New Roman" w:cstheme="minorHAnsi"/>
          <w:i/>
          <w:iCs/>
          <w:lang w:eastAsia="nl-NL"/>
        </w:rPr>
        <w:t>induced</w:t>
      </w:r>
      <w:proofErr w:type="spellEnd"/>
      <w:r w:rsidRPr="00584505">
        <w:rPr>
          <w:rFonts w:eastAsia="Times New Roman" w:cstheme="minorHAnsi"/>
          <w:i/>
          <w:iCs/>
          <w:lang w:eastAsia="nl-NL"/>
        </w:rPr>
        <w:t xml:space="preserve"> </w:t>
      </w:r>
      <w:proofErr w:type="spellStart"/>
      <w:r w:rsidRPr="00584505">
        <w:rPr>
          <w:rFonts w:eastAsia="Times New Roman" w:cstheme="minorHAnsi"/>
          <w:i/>
          <w:iCs/>
          <w:lang w:eastAsia="nl-NL"/>
        </w:rPr>
        <w:t>Fluorescence</w:t>
      </w:r>
      <w:proofErr w:type="spellEnd"/>
      <w:r w:rsidRPr="00584505">
        <w:rPr>
          <w:rFonts w:eastAsia="Times New Roman" w:cstheme="minorHAnsi"/>
          <w:i/>
          <w:iCs/>
          <w:lang w:eastAsia="nl-NL"/>
        </w:rPr>
        <w:t xml:space="preserve"> diagnostiek kan beginnende cariës ontdekt en preventief behandeld worden. De </w:t>
      </w:r>
      <w:proofErr w:type="spellStart"/>
      <w:r w:rsidRPr="00584505">
        <w:rPr>
          <w:rFonts w:eastAsia="Times New Roman" w:cstheme="minorHAnsi"/>
          <w:i/>
          <w:iCs/>
          <w:lang w:eastAsia="nl-NL"/>
        </w:rPr>
        <w:t>NZa</w:t>
      </w:r>
      <w:proofErr w:type="spellEnd"/>
      <w:r w:rsidRPr="00584505">
        <w:rPr>
          <w:rFonts w:eastAsia="Times New Roman" w:cstheme="minorHAnsi"/>
          <w:i/>
          <w:iCs/>
          <w:lang w:eastAsia="nl-NL"/>
        </w:rPr>
        <w:t xml:space="preserve"> heeft declaratie van QLF-diagnostiek goedgekeurd. Leer van een ervaren QLF Diagnostisch Specialist hoe u met deze veilige techniek de betrokkenheid en therapietrouw van patiënten kunt vergroten! </w:t>
      </w:r>
      <w:r w:rsidRPr="00584505">
        <w:rPr>
          <w:rFonts w:eastAsia="Times New Roman" w:cstheme="minorHAnsi"/>
          <w:i/>
          <w:iCs/>
          <w:lang w:eastAsia="nl-NL"/>
        </w:rPr>
        <w:br/>
      </w:r>
      <w:r w:rsidRPr="00584505">
        <w:rPr>
          <w:rFonts w:eastAsia="Times New Roman" w:cstheme="minorHAnsi"/>
          <w:i/>
          <w:iCs/>
          <w:lang w:eastAsia="nl-NL"/>
        </w:rPr>
        <w:br/>
      </w:r>
      <w:r w:rsidRPr="00584505">
        <w:rPr>
          <w:rFonts w:eastAsia="Times New Roman" w:cstheme="minorHAnsi"/>
          <w:lang w:eastAsia="nl-NL"/>
        </w:rPr>
        <w:t xml:space="preserve">17.00 uur : Napraten tijdens de borrel </w:t>
      </w:r>
    </w:p>
    <w:p w:rsidR="001A737D" w:rsidRPr="00584505" w:rsidRDefault="001A737D">
      <w:pPr>
        <w:rPr>
          <w:rFonts w:cstheme="minorHAnsi"/>
        </w:rPr>
      </w:pPr>
    </w:p>
    <w:sectPr w:rsidR="001A737D" w:rsidRPr="00584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05"/>
    <w:rsid w:val="001A737D"/>
    <w:rsid w:val="00584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8450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8450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845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845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8450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8450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845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84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959669">
      <w:bodyDiv w:val="1"/>
      <w:marLeft w:val="0"/>
      <w:marRight w:val="0"/>
      <w:marTop w:val="0"/>
      <w:marBottom w:val="0"/>
      <w:divBdr>
        <w:top w:val="none" w:sz="0" w:space="0" w:color="auto"/>
        <w:left w:val="none" w:sz="0" w:space="0" w:color="auto"/>
        <w:bottom w:val="none" w:sz="0" w:space="0" w:color="auto"/>
        <w:right w:val="none" w:sz="0" w:space="0" w:color="auto"/>
      </w:divBdr>
      <w:divsChild>
        <w:div w:id="156356715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2019-04-19T11:47:00Z</dcterms:created>
  <dcterms:modified xsi:type="dcterms:W3CDTF">2019-04-19T12:00:00Z</dcterms:modified>
</cp:coreProperties>
</file>